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6E" w:rsidRPr="00474D99" w:rsidRDefault="00474D99" w:rsidP="00474D99">
      <w:pPr>
        <w:jc w:val="center"/>
        <w:rPr>
          <w:sz w:val="32"/>
          <w:szCs w:val="32"/>
        </w:rPr>
      </w:pPr>
      <w:r w:rsidRPr="00474D99">
        <w:rPr>
          <w:rFonts w:hint="eastAsia"/>
          <w:sz w:val="32"/>
          <w:szCs w:val="32"/>
        </w:rPr>
        <w:t>休止・再開　理由書</w:t>
      </w:r>
    </w:p>
    <w:p w:rsidR="00474D99" w:rsidRDefault="00474D99"/>
    <w:p w:rsidR="00474D99" w:rsidRDefault="00474D99"/>
    <w:p w:rsidR="00474D99" w:rsidRDefault="00474D99"/>
    <w:p w:rsidR="00474D99" w:rsidRDefault="00474D99"/>
    <w:p w:rsidR="00474D99" w:rsidRDefault="00474D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275"/>
        <w:gridCol w:w="5748"/>
      </w:tblGrid>
      <w:tr w:rsidR="00474D99" w:rsidTr="00474D99">
        <w:trPr>
          <w:trHeight w:val="795"/>
        </w:trPr>
        <w:tc>
          <w:tcPr>
            <w:tcW w:w="1440" w:type="dxa"/>
            <w:vMerge w:val="restart"/>
            <w:vAlign w:val="center"/>
          </w:tcPr>
          <w:p w:rsidR="00474D99" w:rsidRDefault="00474D99" w:rsidP="00474D99">
            <w:pPr>
              <w:jc w:val="center"/>
            </w:pPr>
            <w:r>
              <w:rPr>
                <w:rFonts w:hint="eastAsia"/>
              </w:rPr>
              <w:t>事業の休止</w:t>
            </w:r>
          </w:p>
        </w:tc>
        <w:tc>
          <w:tcPr>
            <w:tcW w:w="1275" w:type="dxa"/>
            <w:vAlign w:val="center"/>
          </w:tcPr>
          <w:p w:rsidR="00474D99" w:rsidRDefault="00474D99" w:rsidP="00474D99">
            <w:pPr>
              <w:jc w:val="center"/>
            </w:pPr>
            <w:r>
              <w:rPr>
                <w:rFonts w:hint="eastAsia"/>
              </w:rPr>
              <w:t>休止期間</w:t>
            </w:r>
          </w:p>
        </w:tc>
        <w:tc>
          <w:tcPr>
            <w:tcW w:w="5748" w:type="dxa"/>
            <w:vAlign w:val="center"/>
          </w:tcPr>
          <w:p w:rsidR="00474D99" w:rsidRDefault="008203CC" w:rsidP="00474D99">
            <w:pPr>
              <w:jc w:val="center"/>
            </w:pPr>
            <w:r>
              <w:rPr>
                <w:rFonts w:hint="eastAsia"/>
              </w:rPr>
              <w:t xml:space="preserve">　　　年　　月　　日　～　　</w:t>
            </w:r>
            <w:r w:rsidR="00474D99">
              <w:rPr>
                <w:rFonts w:hint="eastAsia"/>
              </w:rPr>
              <w:t xml:space="preserve">　　年　　月　　日</w:t>
            </w:r>
          </w:p>
        </w:tc>
      </w:tr>
      <w:tr w:rsidR="00474D99" w:rsidTr="00474D99">
        <w:trPr>
          <w:trHeight w:val="1620"/>
        </w:trPr>
        <w:tc>
          <w:tcPr>
            <w:tcW w:w="1440" w:type="dxa"/>
            <w:vMerge/>
          </w:tcPr>
          <w:p w:rsidR="00474D99" w:rsidRDefault="00474D99" w:rsidP="00474D99"/>
        </w:tc>
        <w:tc>
          <w:tcPr>
            <w:tcW w:w="1275" w:type="dxa"/>
            <w:vAlign w:val="center"/>
          </w:tcPr>
          <w:p w:rsidR="00474D99" w:rsidRDefault="00474D99" w:rsidP="00474D99">
            <w:pPr>
              <w:jc w:val="center"/>
            </w:pPr>
            <w:r>
              <w:rPr>
                <w:rFonts w:hint="eastAsia"/>
              </w:rPr>
              <w:t>休止理由</w:t>
            </w:r>
          </w:p>
        </w:tc>
        <w:tc>
          <w:tcPr>
            <w:tcW w:w="5748" w:type="dxa"/>
          </w:tcPr>
          <w:p w:rsidR="00474D99" w:rsidRDefault="00474D99" w:rsidP="00474D99"/>
        </w:tc>
      </w:tr>
    </w:tbl>
    <w:p w:rsidR="00474D99" w:rsidRDefault="00474D99"/>
    <w:p w:rsidR="00474D99" w:rsidRDefault="00474D99"/>
    <w:p w:rsidR="00474D99" w:rsidRDefault="00474D99"/>
    <w:p w:rsidR="00474D99" w:rsidRDefault="00474D99"/>
    <w:p w:rsidR="00474D99" w:rsidRDefault="00474D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275"/>
        <w:gridCol w:w="5748"/>
      </w:tblGrid>
      <w:tr w:rsidR="00474D99" w:rsidTr="004234C2">
        <w:trPr>
          <w:trHeight w:val="795"/>
        </w:trPr>
        <w:tc>
          <w:tcPr>
            <w:tcW w:w="1440" w:type="dxa"/>
            <w:vMerge w:val="restart"/>
            <w:vAlign w:val="center"/>
          </w:tcPr>
          <w:p w:rsidR="00474D99" w:rsidRDefault="00474D99" w:rsidP="00474D99">
            <w:pPr>
              <w:jc w:val="center"/>
            </w:pPr>
            <w:r>
              <w:rPr>
                <w:rFonts w:hint="eastAsia"/>
              </w:rPr>
              <w:t>事業の再開</w:t>
            </w:r>
          </w:p>
        </w:tc>
        <w:tc>
          <w:tcPr>
            <w:tcW w:w="1275" w:type="dxa"/>
            <w:vAlign w:val="center"/>
          </w:tcPr>
          <w:p w:rsidR="00474D99" w:rsidRDefault="00474D99" w:rsidP="004234C2">
            <w:pPr>
              <w:jc w:val="center"/>
            </w:pPr>
            <w:r>
              <w:rPr>
                <w:rFonts w:hint="eastAsia"/>
              </w:rPr>
              <w:t>再　開　日</w:t>
            </w:r>
          </w:p>
        </w:tc>
        <w:tc>
          <w:tcPr>
            <w:tcW w:w="5748" w:type="dxa"/>
            <w:vAlign w:val="center"/>
          </w:tcPr>
          <w:p w:rsidR="00474D99" w:rsidRDefault="008203CC" w:rsidP="00474D99">
            <w:pPr>
              <w:jc w:val="center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474D99">
              <w:rPr>
                <w:rFonts w:hint="eastAsia"/>
              </w:rPr>
              <w:t xml:space="preserve">　　年　　月　　日</w:t>
            </w:r>
          </w:p>
        </w:tc>
      </w:tr>
      <w:tr w:rsidR="00474D99" w:rsidTr="004234C2">
        <w:trPr>
          <w:trHeight w:val="1620"/>
        </w:trPr>
        <w:tc>
          <w:tcPr>
            <w:tcW w:w="1440" w:type="dxa"/>
            <w:vMerge/>
          </w:tcPr>
          <w:p w:rsidR="00474D99" w:rsidRDefault="00474D99" w:rsidP="004234C2"/>
        </w:tc>
        <w:tc>
          <w:tcPr>
            <w:tcW w:w="1275" w:type="dxa"/>
            <w:vAlign w:val="center"/>
          </w:tcPr>
          <w:p w:rsidR="00474D99" w:rsidRDefault="00474D99" w:rsidP="004234C2">
            <w:pPr>
              <w:jc w:val="center"/>
            </w:pPr>
            <w:r>
              <w:rPr>
                <w:rFonts w:hint="eastAsia"/>
              </w:rPr>
              <w:t>再開理由</w:t>
            </w:r>
          </w:p>
        </w:tc>
        <w:tc>
          <w:tcPr>
            <w:tcW w:w="5748" w:type="dxa"/>
          </w:tcPr>
          <w:p w:rsidR="00474D99" w:rsidRDefault="00474D99" w:rsidP="004234C2">
            <w:pPr>
              <w:widowControl/>
              <w:jc w:val="left"/>
            </w:pPr>
          </w:p>
          <w:p w:rsidR="00474D99" w:rsidRDefault="00474D99" w:rsidP="004234C2"/>
        </w:tc>
      </w:tr>
    </w:tbl>
    <w:p w:rsidR="00474D99" w:rsidRDefault="00474D99"/>
    <w:sectPr w:rsidR="00474D99" w:rsidSect="00A47D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4D99"/>
    <w:rsid w:val="00474D99"/>
    <w:rsid w:val="008203CC"/>
    <w:rsid w:val="00A47D6E"/>
    <w:rsid w:val="00BC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2018-11-29T10:59:00Z</dcterms:created>
  <dcterms:modified xsi:type="dcterms:W3CDTF">2019-04-15T09:53:00Z</dcterms:modified>
</cp:coreProperties>
</file>